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A961D" w14:textId="75576227" w:rsidR="00DD1384" w:rsidRDefault="00DD1384" w:rsidP="00DD1384">
      <w:pPr>
        <w:bidi/>
      </w:pP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تواصل</w:t>
      </w:r>
      <w:r>
        <w:rPr>
          <w:rFonts w:cs="Arial"/>
          <w:rtl/>
        </w:rPr>
        <w:t xml:space="preserve"> </w:t>
      </w:r>
      <w:r w:rsidR="00037CDD">
        <w:rPr>
          <w:rFonts w:cs="Arial" w:hint="cs"/>
          <w:rtl/>
        </w:rPr>
        <w:t>فاعليات</w:t>
      </w:r>
      <w:r>
        <w:rPr>
          <w:rFonts w:cs="Arial"/>
          <w:rtl/>
        </w:rPr>
        <w:t xml:space="preserve"> </w:t>
      </w:r>
      <w:r>
        <w:rPr>
          <w:rFonts w:cs="Arial" w:hint="cs"/>
          <w:rtl/>
        </w:rPr>
        <w:t>اليوم</w:t>
      </w:r>
      <w:r>
        <w:rPr>
          <w:rFonts w:cs="Arial"/>
          <w:rtl/>
        </w:rPr>
        <w:t xml:space="preserve"> </w:t>
      </w:r>
      <w:r>
        <w:rPr>
          <w:rFonts w:cs="Arial" w:hint="cs"/>
          <w:rtl/>
        </w:rPr>
        <w:t>الاجتماعي</w:t>
      </w:r>
      <w:r>
        <w:rPr>
          <w:rFonts w:cs="Arial"/>
          <w:rtl/>
        </w:rPr>
        <w:t xml:space="preserve"> </w:t>
      </w:r>
      <w:r>
        <w:rPr>
          <w:rFonts w:cs="Arial" w:hint="cs"/>
          <w:rtl/>
        </w:rPr>
        <w:t>للموظفين</w:t>
      </w:r>
      <w:r>
        <w:rPr>
          <w:rFonts w:cs="Arial"/>
          <w:rtl/>
        </w:rPr>
        <w:t xml:space="preserve"> </w:t>
      </w:r>
      <w:r>
        <w:rPr>
          <w:rFonts w:cs="Arial" w:hint="cs"/>
          <w:rtl/>
        </w:rPr>
        <w:t>للعام</w:t>
      </w:r>
      <w:r>
        <w:rPr>
          <w:rFonts w:cs="Arial"/>
          <w:rtl/>
        </w:rPr>
        <w:t xml:space="preserve"> </w:t>
      </w:r>
      <w:r>
        <w:rPr>
          <w:rFonts w:cs="Arial" w:hint="cs"/>
          <w:rtl/>
        </w:rPr>
        <w:t>الثاني</w:t>
      </w:r>
      <w:r>
        <w:rPr>
          <w:rFonts w:cs="Arial"/>
          <w:rtl/>
        </w:rPr>
        <w:t xml:space="preserve"> </w:t>
      </w:r>
      <w:r>
        <w:rPr>
          <w:rFonts w:cs="Arial" w:hint="cs"/>
          <w:rtl/>
        </w:rPr>
        <w:t>على</w:t>
      </w:r>
      <w:r>
        <w:rPr>
          <w:rFonts w:cs="Arial"/>
          <w:rtl/>
        </w:rPr>
        <w:t xml:space="preserve"> </w:t>
      </w:r>
      <w:r>
        <w:rPr>
          <w:rFonts w:cs="Arial" w:hint="cs"/>
          <w:rtl/>
        </w:rPr>
        <w:t>التوالي</w:t>
      </w:r>
    </w:p>
    <w:p w14:paraId="6ABDB89D" w14:textId="77777777" w:rsidR="00DD1384" w:rsidRDefault="00DD1384" w:rsidP="00DD1384">
      <w:pPr>
        <w:bidi/>
      </w:pPr>
    </w:p>
    <w:p w14:paraId="0B605653" w14:textId="77777777" w:rsidR="00DD1384" w:rsidRDefault="00DD1384" w:rsidP="00DD1384">
      <w:pPr>
        <w:bidi/>
      </w:pPr>
      <w:r>
        <w:rPr>
          <w:rFonts w:cs="Arial" w:hint="cs"/>
          <w:rtl/>
        </w:rPr>
        <w:t>تستمر</w:t>
      </w:r>
      <w:r>
        <w:rPr>
          <w:rFonts w:cs="Arial"/>
          <w:rtl/>
        </w:rPr>
        <w:t xml:space="preserve"> </w:t>
      </w:r>
      <w:r>
        <w:rPr>
          <w:rFonts w:cs="Arial" w:hint="cs"/>
          <w:rtl/>
        </w:rPr>
        <w:t>مجموعة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في</w:t>
      </w:r>
      <w:r>
        <w:rPr>
          <w:rFonts w:cs="Arial"/>
          <w:rtl/>
        </w:rPr>
        <w:t xml:space="preserve"> </w:t>
      </w:r>
      <w:r>
        <w:rPr>
          <w:rFonts w:cs="Arial" w:hint="cs"/>
          <w:rtl/>
        </w:rPr>
        <w:t>تقليدها</w:t>
      </w:r>
      <w:r>
        <w:rPr>
          <w:rFonts w:cs="Arial"/>
          <w:rtl/>
        </w:rPr>
        <w:t xml:space="preserve"> </w:t>
      </w:r>
      <w:r>
        <w:rPr>
          <w:rFonts w:cs="Arial" w:hint="cs"/>
          <w:rtl/>
        </w:rPr>
        <w:t>المتمثل</w:t>
      </w:r>
      <w:r>
        <w:rPr>
          <w:rFonts w:cs="Arial"/>
          <w:rtl/>
        </w:rPr>
        <w:t xml:space="preserve"> </w:t>
      </w:r>
      <w:r>
        <w:rPr>
          <w:rFonts w:cs="Arial" w:hint="cs"/>
          <w:rtl/>
        </w:rPr>
        <w:t>في</w:t>
      </w:r>
      <w:r>
        <w:rPr>
          <w:rFonts w:cs="Arial"/>
          <w:rtl/>
        </w:rPr>
        <w:t xml:space="preserve"> </w:t>
      </w:r>
      <w:r>
        <w:rPr>
          <w:rFonts w:cs="Arial" w:hint="cs"/>
          <w:rtl/>
        </w:rPr>
        <w:t>إقامة</w:t>
      </w:r>
      <w:r>
        <w:rPr>
          <w:rFonts w:cs="Arial"/>
          <w:rtl/>
        </w:rPr>
        <w:t xml:space="preserve"> </w:t>
      </w:r>
      <w:r>
        <w:rPr>
          <w:rFonts w:cs="Arial" w:hint="cs"/>
          <w:rtl/>
        </w:rPr>
        <w:t>اليوم</w:t>
      </w:r>
      <w:r>
        <w:rPr>
          <w:rFonts w:cs="Arial"/>
          <w:rtl/>
        </w:rPr>
        <w:t xml:space="preserve"> </w:t>
      </w:r>
      <w:r>
        <w:rPr>
          <w:rFonts w:cs="Arial" w:hint="cs"/>
          <w:rtl/>
        </w:rPr>
        <w:t>الاجتماعي</w:t>
      </w:r>
      <w:r>
        <w:rPr>
          <w:rFonts w:cs="Arial"/>
          <w:rtl/>
        </w:rPr>
        <w:t xml:space="preserve"> </w:t>
      </w:r>
      <w:r>
        <w:rPr>
          <w:rFonts w:cs="Arial" w:hint="cs"/>
          <w:rtl/>
        </w:rPr>
        <w:t>لموظفيها،</w:t>
      </w:r>
      <w:r>
        <w:rPr>
          <w:rFonts w:cs="Arial"/>
          <w:rtl/>
        </w:rPr>
        <w:t xml:space="preserve"> </w:t>
      </w:r>
      <w:r>
        <w:rPr>
          <w:rFonts w:cs="Arial" w:hint="cs"/>
          <w:rtl/>
        </w:rPr>
        <w:t>وذلك</w:t>
      </w:r>
      <w:r>
        <w:rPr>
          <w:rFonts w:cs="Arial"/>
          <w:rtl/>
        </w:rPr>
        <w:t xml:space="preserve"> </w:t>
      </w:r>
      <w:r>
        <w:rPr>
          <w:rFonts w:cs="Arial" w:hint="cs"/>
          <w:rtl/>
        </w:rPr>
        <w:t>للعام</w:t>
      </w:r>
      <w:r>
        <w:rPr>
          <w:rFonts w:cs="Arial"/>
          <w:rtl/>
        </w:rPr>
        <w:t xml:space="preserve"> </w:t>
      </w:r>
      <w:r>
        <w:rPr>
          <w:rFonts w:cs="Arial" w:hint="cs"/>
          <w:rtl/>
        </w:rPr>
        <w:t>الثاني</w:t>
      </w:r>
      <w:r>
        <w:rPr>
          <w:rFonts w:cs="Arial"/>
          <w:rtl/>
        </w:rPr>
        <w:t xml:space="preserve"> </w:t>
      </w:r>
      <w:r>
        <w:rPr>
          <w:rFonts w:cs="Arial" w:hint="cs"/>
          <w:rtl/>
        </w:rPr>
        <w:t>على</w:t>
      </w:r>
      <w:r>
        <w:rPr>
          <w:rFonts w:cs="Arial"/>
          <w:rtl/>
        </w:rPr>
        <w:t xml:space="preserve"> </w:t>
      </w:r>
      <w:r>
        <w:rPr>
          <w:rFonts w:cs="Arial" w:hint="cs"/>
          <w:rtl/>
        </w:rPr>
        <w:t>التوالي</w:t>
      </w:r>
      <w:r>
        <w:rPr>
          <w:rFonts w:cs="Arial"/>
          <w:rtl/>
        </w:rPr>
        <w:t xml:space="preserve"> </w:t>
      </w:r>
      <w:r>
        <w:rPr>
          <w:rFonts w:cs="Arial" w:hint="cs"/>
          <w:rtl/>
        </w:rPr>
        <w:t>في</w:t>
      </w:r>
      <w:r>
        <w:rPr>
          <w:rFonts w:cs="Arial"/>
          <w:rtl/>
        </w:rPr>
        <w:t xml:space="preserve"> </w:t>
      </w:r>
      <w:r>
        <w:rPr>
          <w:rFonts w:cs="Arial" w:hint="cs"/>
          <w:rtl/>
        </w:rPr>
        <w:t>عام</w:t>
      </w:r>
      <w:r>
        <w:rPr>
          <w:rFonts w:cs="Arial"/>
          <w:rtl/>
        </w:rPr>
        <w:t xml:space="preserve"> 2024. </w:t>
      </w:r>
      <w:r>
        <w:rPr>
          <w:rFonts w:cs="Arial" w:hint="cs"/>
          <w:rtl/>
        </w:rPr>
        <w:t>يُعقد</w:t>
      </w:r>
      <w:r>
        <w:rPr>
          <w:rFonts w:cs="Arial"/>
          <w:rtl/>
        </w:rPr>
        <w:t xml:space="preserve"> </w:t>
      </w:r>
      <w:r>
        <w:rPr>
          <w:rFonts w:cs="Arial" w:hint="cs"/>
          <w:rtl/>
        </w:rPr>
        <w:t>هذا</w:t>
      </w:r>
      <w:r>
        <w:rPr>
          <w:rFonts w:cs="Arial"/>
          <w:rtl/>
        </w:rPr>
        <w:t xml:space="preserve"> </w:t>
      </w:r>
      <w:r>
        <w:rPr>
          <w:rFonts w:cs="Arial" w:hint="cs"/>
          <w:rtl/>
        </w:rPr>
        <w:t>الحدث</w:t>
      </w:r>
      <w:r>
        <w:rPr>
          <w:rFonts w:cs="Arial"/>
          <w:rtl/>
        </w:rPr>
        <w:t xml:space="preserve"> </w:t>
      </w:r>
      <w:r>
        <w:rPr>
          <w:rFonts w:cs="Arial" w:hint="cs"/>
          <w:rtl/>
        </w:rPr>
        <w:t>لجميع</w:t>
      </w:r>
      <w:r>
        <w:rPr>
          <w:rFonts w:cs="Arial"/>
          <w:rtl/>
        </w:rPr>
        <w:t xml:space="preserve"> </w:t>
      </w:r>
      <w:r>
        <w:rPr>
          <w:rFonts w:cs="Arial" w:hint="cs"/>
          <w:rtl/>
        </w:rPr>
        <w:t>الموظفين</w:t>
      </w:r>
      <w:r>
        <w:rPr>
          <w:rFonts w:cs="Arial"/>
          <w:rtl/>
        </w:rPr>
        <w:t xml:space="preserve"> </w:t>
      </w:r>
      <w:r>
        <w:rPr>
          <w:rFonts w:cs="Arial" w:hint="cs"/>
          <w:rtl/>
        </w:rPr>
        <w:t>في</w:t>
      </w:r>
      <w:r>
        <w:rPr>
          <w:rFonts w:cs="Arial"/>
          <w:rtl/>
        </w:rPr>
        <w:t xml:space="preserve"> </w:t>
      </w:r>
      <w:r>
        <w:rPr>
          <w:rFonts w:cs="Arial" w:hint="cs"/>
          <w:rtl/>
        </w:rPr>
        <w:t>شركاتها</w:t>
      </w:r>
      <w:r>
        <w:rPr>
          <w:rFonts w:cs="Arial"/>
          <w:rtl/>
        </w:rPr>
        <w:t xml:space="preserve"> </w:t>
      </w:r>
      <w:r>
        <w:rPr>
          <w:rFonts w:cs="Arial" w:hint="cs"/>
          <w:rtl/>
        </w:rPr>
        <w:t>بمواقع</w:t>
      </w:r>
      <w:r>
        <w:rPr>
          <w:rFonts w:cs="Arial"/>
          <w:rtl/>
        </w:rPr>
        <w:t xml:space="preserve"> </w:t>
      </w:r>
      <w:r>
        <w:rPr>
          <w:rFonts w:cs="Arial" w:hint="cs"/>
          <w:rtl/>
        </w:rPr>
        <w:t>الإسماعيلية</w:t>
      </w:r>
      <w:r>
        <w:rPr>
          <w:rFonts w:cs="Arial"/>
          <w:rtl/>
        </w:rPr>
        <w:t xml:space="preserve"> </w:t>
      </w:r>
      <w:r>
        <w:rPr>
          <w:rFonts w:cs="Arial" w:hint="cs"/>
          <w:rtl/>
        </w:rPr>
        <w:t>والإسكندرية</w:t>
      </w:r>
      <w:r>
        <w:rPr>
          <w:rFonts w:cs="Arial"/>
          <w:rtl/>
        </w:rPr>
        <w:t xml:space="preserve"> </w:t>
      </w:r>
      <w:r>
        <w:rPr>
          <w:rFonts w:cs="Arial" w:hint="cs"/>
          <w:rtl/>
        </w:rPr>
        <w:t>والقاهرة،</w:t>
      </w:r>
      <w:r>
        <w:rPr>
          <w:rFonts w:cs="Arial"/>
          <w:rtl/>
        </w:rPr>
        <w:t xml:space="preserve"> </w:t>
      </w:r>
      <w:r>
        <w:rPr>
          <w:rFonts w:cs="Arial" w:hint="cs"/>
          <w:rtl/>
        </w:rPr>
        <w:t>حيث</w:t>
      </w:r>
      <w:r>
        <w:rPr>
          <w:rFonts w:cs="Arial"/>
          <w:rtl/>
        </w:rPr>
        <w:t xml:space="preserve"> </w:t>
      </w:r>
      <w:r>
        <w:rPr>
          <w:rFonts w:cs="Arial" w:hint="cs"/>
          <w:rtl/>
        </w:rPr>
        <w:t>يجتمع</w:t>
      </w:r>
      <w:r>
        <w:rPr>
          <w:rFonts w:cs="Arial"/>
          <w:rtl/>
        </w:rPr>
        <w:t xml:space="preserve"> </w:t>
      </w:r>
      <w:r>
        <w:rPr>
          <w:rFonts w:cs="Arial" w:hint="cs"/>
          <w:rtl/>
        </w:rPr>
        <w:t>الموظفون</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موقع</w:t>
      </w:r>
      <w:r>
        <w:rPr>
          <w:rFonts w:cs="Arial"/>
          <w:rtl/>
        </w:rPr>
        <w:t xml:space="preserve"> </w:t>
      </w:r>
      <w:r>
        <w:rPr>
          <w:rFonts w:cs="Arial" w:hint="cs"/>
          <w:rtl/>
        </w:rPr>
        <w:t>للاحتفال</w:t>
      </w:r>
      <w:r>
        <w:rPr>
          <w:rFonts w:cs="Arial"/>
          <w:rtl/>
        </w:rPr>
        <w:t xml:space="preserve"> </w:t>
      </w:r>
      <w:r>
        <w:rPr>
          <w:rFonts w:cs="Arial" w:hint="cs"/>
          <w:rtl/>
        </w:rPr>
        <w:t>وتعزيز</w:t>
      </w:r>
      <w:r>
        <w:rPr>
          <w:rFonts w:cs="Arial"/>
          <w:rtl/>
        </w:rPr>
        <w:t xml:space="preserve"> </w:t>
      </w:r>
      <w:r>
        <w:rPr>
          <w:rFonts w:cs="Arial" w:hint="cs"/>
          <w:rtl/>
        </w:rPr>
        <w:t>روح</w:t>
      </w:r>
      <w:r>
        <w:rPr>
          <w:rFonts w:cs="Arial"/>
          <w:rtl/>
        </w:rPr>
        <w:t xml:space="preserve"> </w:t>
      </w:r>
      <w:r>
        <w:rPr>
          <w:rFonts w:cs="Arial" w:hint="cs"/>
          <w:rtl/>
        </w:rPr>
        <w:t>الفريق</w:t>
      </w:r>
      <w:r>
        <w:rPr>
          <w:rFonts w:cs="Arial"/>
          <w:rtl/>
        </w:rPr>
        <w:t xml:space="preserve"> </w:t>
      </w:r>
      <w:r>
        <w:rPr>
          <w:rFonts w:cs="Arial" w:hint="cs"/>
          <w:rtl/>
        </w:rPr>
        <w:t>وبناء</w:t>
      </w:r>
      <w:r>
        <w:rPr>
          <w:rFonts w:cs="Arial"/>
          <w:rtl/>
        </w:rPr>
        <w:t xml:space="preserve"> </w:t>
      </w:r>
      <w:r>
        <w:rPr>
          <w:rFonts w:cs="Arial" w:hint="cs"/>
          <w:rtl/>
        </w:rPr>
        <w:t>علاقات</w:t>
      </w:r>
      <w:r>
        <w:rPr>
          <w:rFonts w:cs="Arial"/>
          <w:rtl/>
        </w:rPr>
        <w:t xml:space="preserve"> </w:t>
      </w:r>
      <w:r>
        <w:rPr>
          <w:rFonts w:cs="Arial" w:hint="cs"/>
          <w:rtl/>
        </w:rPr>
        <w:t>أقوى</w:t>
      </w:r>
      <w:r>
        <w:rPr>
          <w:rFonts w:cs="Arial"/>
          <w:rtl/>
        </w:rPr>
        <w:t xml:space="preserve"> </w:t>
      </w:r>
      <w:r>
        <w:rPr>
          <w:rFonts w:cs="Arial" w:hint="cs"/>
          <w:rtl/>
        </w:rPr>
        <w:t>بينهم،</w:t>
      </w:r>
      <w:r>
        <w:rPr>
          <w:rFonts w:cs="Arial"/>
          <w:rtl/>
        </w:rPr>
        <w:t xml:space="preserve"> </w:t>
      </w:r>
      <w:r>
        <w:rPr>
          <w:rFonts w:cs="Arial" w:hint="cs"/>
          <w:rtl/>
        </w:rPr>
        <w:t>بعيدًا</w:t>
      </w:r>
      <w:r>
        <w:rPr>
          <w:rFonts w:cs="Arial"/>
          <w:rtl/>
        </w:rPr>
        <w:t xml:space="preserve"> </w:t>
      </w:r>
      <w:r>
        <w:rPr>
          <w:rFonts w:cs="Arial" w:hint="cs"/>
          <w:rtl/>
        </w:rPr>
        <w:t>عن</w:t>
      </w:r>
      <w:r>
        <w:rPr>
          <w:rFonts w:cs="Arial"/>
          <w:rtl/>
        </w:rPr>
        <w:t xml:space="preserve"> </w:t>
      </w:r>
      <w:r>
        <w:rPr>
          <w:rFonts w:cs="Arial" w:hint="cs"/>
          <w:rtl/>
        </w:rPr>
        <w:t>الأجواء</w:t>
      </w:r>
      <w:r>
        <w:rPr>
          <w:rFonts w:cs="Arial"/>
          <w:rtl/>
        </w:rPr>
        <w:t xml:space="preserve"> </w:t>
      </w:r>
      <w:r>
        <w:rPr>
          <w:rFonts w:cs="Arial" w:hint="cs"/>
          <w:rtl/>
        </w:rPr>
        <w:t>الرسمية</w:t>
      </w:r>
      <w:r>
        <w:t>.</w:t>
      </w:r>
    </w:p>
    <w:p w14:paraId="09DC683A" w14:textId="77777777" w:rsidR="00DD1384" w:rsidRDefault="00DD1384" w:rsidP="00DD1384">
      <w:pPr>
        <w:bidi/>
      </w:pPr>
    </w:p>
    <w:p w14:paraId="287E5AB3" w14:textId="679723C7" w:rsidR="00882F5A" w:rsidRDefault="00DD1384" w:rsidP="00DD1384">
      <w:pPr>
        <w:bidi/>
      </w:pPr>
      <w:r>
        <w:rPr>
          <w:rFonts w:cs="Arial" w:hint="cs"/>
          <w:rtl/>
        </w:rPr>
        <w:t>يعد</w:t>
      </w:r>
      <w:r>
        <w:rPr>
          <w:rFonts w:cs="Arial"/>
          <w:rtl/>
        </w:rPr>
        <w:t xml:space="preserve"> </w:t>
      </w:r>
      <w:r>
        <w:rPr>
          <w:rFonts w:cs="Arial" w:hint="cs"/>
          <w:rtl/>
        </w:rPr>
        <w:t>هذا</w:t>
      </w:r>
      <w:r>
        <w:rPr>
          <w:rFonts w:cs="Arial"/>
          <w:rtl/>
        </w:rPr>
        <w:t xml:space="preserve"> </w:t>
      </w:r>
      <w:r>
        <w:rPr>
          <w:rFonts w:cs="Arial" w:hint="cs"/>
          <w:rtl/>
        </w:rPr>
        <w:t>اليوم</w:t>
      </w:r>
      <w:r>
        <w:rPr>
          <w:rFonts w:cs="Arial"/>
          <w:rtl/>
        </w:rPr>
        <w:t xml:space="preserve"> </w:t>
      </w:r>
      <w:r>
        <w:rPr>
          <w:rFonts w:cs="Arial" w:hint="cs"/>
          <w:rtl/>
        </w:rPr>
        <w:t>فرصة</w:t>
      </w:r>
      <w:r>
        <w:rPr>
          <w:rFonts w:cs="Arial"/>
          <w:rtl/>
        </w:rPr>
        <w:t xml:space="preserve"> </w:t>
      </w:r>
      <w:r>
        <w:rPr>
          <w:rFonts w:cs="Arial" w:hint="cs"/>
          <w:rtl/>
        </w:rPr>
        <w:t>فريدة</w:t>
      </w:r>
      <w:r>
        <w:rPr>
          <w:rFonts w:cs="Arial"/>
          <w:rtl/>
        </w:rPr>
        <w:t xml:space="preserve"> </w:t>
      </w:r>
      <w:r>
        <w:rPr>
          <w:rFonts w:cs="Arial" w:hint="cs"/>
          <w:rtl/>
        </w:rPr>
        <w:t>للموظفين</w:t>
      </w:r>
      <w:r>
        <w:rPr>
          <w:rFonts w:cs="Arial"/>
          <w:rtl/>
        </w:rPr>
        <w:t xml:space="preserve"> </w:t>
      </w:r>
      <w:r>
        <w:rPr>
          <w:rFonts w:cs="Arial" w:hint="cs"/>
          <w:rtl/>
        </w:rPr>
        <w:t>للمشاركة</w:t>
      </w:r>
      <w:r>
        <w:rPr>
          <w:rFonts w:cs="Arial"/>
          <w:rtl/>
        </w:rPr>
        <w:t xml:space="preserve"> </w:t>
      </w:r>
      <w:r>
        <w:rPr>
          <w:rFonts w:cs="Arial" w:hint="cs"/>
          <w:rtl/>
        </w:rPr>
        <w:t>في</w:t>
      </w:r>
      <w:r>
        <w:rPr>
          <w:rFonts w:cs="Arial"/>
          <w:rtl/>
        </w:rPr>
        <w:t xml:space="preserve"> </w:t>
      </w:r>
      <w:r>
        <w:rPr>
          <w:rFonts w:cs="Arial" w:hint="cs"/>
          <w:rtl/>
        </w:rPr>
        <w:t>مجموعة</w:t>
      </w:r>
      <w:r>
        <w:rPr>
          <w:rFonts w:cs="Arial"/>
          <w:rtl/>
        </w:rPr>
        <w:t xml:space="preserve"> </w:t>
      </w:r>
      <w:r>
        <w:rPr>
          <w:rFonts w:cs="Arial" w:hint="cs"/>
          <w:rtl/>
        </w:rPr>
        <w:t>متنوعة</w:t>
      </w:r>
      <w:r>
        <w:rPr>
          <w:rFonts w:cs="Arial"/>
          <w:rtl/>
        </w:rPr>
        <w:t xml:space="preserve"> </w:t>
      </w:r>
      <w:r>
        <w:rPr>
          <w:rFonts w:cs="Arial" w:hint="cs"/>
          <w:rtl/>
        </w:rPr>
        <w:t>من</w:t>
      </w:r>
      <w:r>
        <w:rPr>
          <w:rFonts w:cs="Arial"/>
          <w:rtl/>
        </w:rPr>
        <w:t xml:space="preserve"> </w:t>
      </w:r>
      <w:r>
        <w:rPr>
          <w:rFonts w:cs="Arial" w:hint="cs"/>
          <w:rtl/>
        </w:rPr>
        <w:t>الأنشطة</w:t>
      </w:r>
      <w:r>
        <w:rPr>
          <w:rFonts w:cs="Arial"/>
          <w:rtl/>
        </w:rPr>
        <w:t xml:space="preserve"> </w:t>
      </w:r>
      <w:r>
        <w:rPr>
          <w:rFonts w:cs="Arial" w:hint="cs"/>
          <w:rtl/>
        </w:rPr>
        <w:t>الترفيهية</w:t>
      </w:r>
      <w:r>
        <w:rPr>
          <w:rFonts w:cs="Arial"/>
          <w:rtl/>
        </w:rPr>
        <w:t xml:space="preserve"> </w:t>
      </w:r>
      <w:r>
        <w:rPr>
          <w:rFonts w:cs="Arial" w:hint="cs"/>
          <w:rtl/>
        </w:rPr>
        <w:t>والتفاعلية،</w:t>
      </w:r>
      <w:r>
        <w:rPr>
          <w:rFonts w:cs="Arial"/>
          <w:rtl/>
        </w:rPr>
        <w:t xml:space="preserve"> </w:t>
      </w:r>
      <w:r>
        <w:rPr>
          <w:rFonts w:cs="Arial" w:hint="cs"/>
          <w:rtl/>
        </w:rPr>
        <w:t>مما</w:t>
      </w:r>
      <w:r>
        <w:rPr>
          <w:rFonts w:cs="Arial"/>
          <w:rtl/>
        </w:rPr>
        <w:t xml:space="preserve"> </w:t>
      </w:r>
      <w:r>
        <w:rPr>
          <w:rFonts w:cs="Arial" w:hint="cs"/>
          <w:rtl/>
        </w:rPr>
        <w:t>يسهم</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التواصل</w:t>
      </w:r>
      <w:r>
        <w:rPr>
          <w:rFonts w:cs="Arial"/>
          <w:rtl/>
        </w:rPr>
        <w:t xml:space="preserve"> </w:t>
      </w:r>
      <w:r>
        <w:rPr>
          <w:rFonts w:cs="Arial" w:hint="cs"/>
          <w:rtl/>
        </w:rPr>
        <w:t>وتقوية</w:t>
      </w:r>
      <w:r>
        <w:rPr>
          <w:rFonts w:cs="Arial"/>
          <w:rtl/>
        </w:rPr>
        <w:t xml:space="preserve"> </w:t>
      </w:r>
      <w:r>
        <w:rPr>
          <w:rFonts w:cs="Arial" w:hint="cs"/>
          <w:rtl/>
        </w:rPr>
        <w:t>الروابط</w:t>
      </w:r>
      <w:r>
        <w:rPr>
          <w:rFonts w:cs="Arial"/>
          <w:rtl/>
        </w:rPr>
        <w:t xml:space="preserve"> </w:t>
      </w:r>
      <w:r>
        <w:rPr>
          <w:rFonts w:cs="Arial" w:hint="cs"/>
          <w:rtl/>
        </w:rPr>
        <w:t>بين</w:t>
      </w:r>
      <w:r>
        <w:rPr>
          <w:rFonts w:cs="Arial"/>
          <w:rtl/>
        </w:rPr>
        <w:t xml:space="preserve"> </w:t>
      </w:r>
      <w:r>
        <w:rPr>
          <w:rFonts w:cs="Arial" w:hint="cs"/>
          <w:rtl/>
        </w:rPr>
        <w:t>الفرق</w:t>
      </w:r>
      <w:r>
        <w:rPr>
          <w:rFonts w:cs="Arial"/>
          <w:rtl/>
        </w:rPr>
        <w:t xml:space="preserve"> </w:t>
      </w:r>
      <w:r>
        <w:rPr>
          <w:rFonts w:cs="Arial" w:hint="cs"/>
          <w:rtl/>
        </w:rPr>
        <w:t>المختلفة</w:t>
      </w:r>
      <w:r>
        <w:rPr>
          <w:rFonts w:cs="Arial"/>
          <w:rtl/>
        </w:rPr>
        <w:t xml:space="preserve">. </w:t>
      </w:r>
      <w:r>
        <w:rPr>
          <w:rFonts w:cs="Arial" w:hint="cs"/>
          <w:rtl/>
        </w:rPr>
        <w:t>وتؤكد</w:t>
      </w:r>
      <w:r>
        <w:rPr>
          <w:rFonts w:cs="Arial"/>
          <w:rtl/>
        </w:rPr>
        <w:t xml:space="preserve"> </w:t>
      </w:r>
      <w:r>
        <w:rPr>
          <w:rFonts w:cs="Arial" w:hint="cs"/>
          <w:rtl/>
        </w:rPr>
        <w:t>الشركة</w:t>
      </w:r>
      <w:r>
        <w:rPr>
          <w:rFonts w:cs="Arial"/>
          <w:rtl/>
        </w:rPr>
        <w:t xml:space="preserve"> </w:t>
      </w:r>
      <w:r>
        <w:rPr>
          <w:rFonts w:cs="Arial" w:hint="cs"/>
          <w:rtl/>
        </w:rPr>
        <w:t>أن</w:t>
      </w:r>
      <w:r>
        <w:rPr>
          <w:rFonts w:cs="Arial"/>
          <w:rtl/>
        </w:rPr>
        <w:t xml:space="preserve"> </w:t>
      </w:r>
      <w:r>
        <w:rPr>
          <w:rFonts w:cs="Arial" w:hint="cs"/>
          <w:rtl/>
        </w:rPr>
        <w:t>تنظيم</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الفعاليات</w:t>
      </w:r>
      <w:r>
        <w:rPr>
          <w:rFonts w:cs="Arial"/>
          <w:rtl/>
        </w:rPr>
        <w:t xml:space="preserve"> </w:t>
      </w:r>
      <w:r>
        <w:rPr>
          <w:rFonts w:cs="Arial" w:hint="cs"/>
          <w:rtl/>
        </w:rPr>
        <w:t>يعكس</w:t>
      </w:r>
      <w:r>
        <w:rPr>
          <w:rFonts w:cs="Arial"/>
          <w:rtl/>
        </w:rPr>
        <w:t xml:space="preserve"> </w:t>
      </w:r>
      <w:r>
        <w:rPr>
          <w:rFonts w:cs="Arial" w:hint="cs"/>
          <w:rtl/>
        </w:rPr>
        <w:t>التزامها</w:t>
      </w:r>
      <w:r>
        <w:rPr>
          <w:rFonts w:cs="Arial"/>
          <w:rtl/>
        </w:rPr>
        <w:t xml:space="preserve"> </w:t>
      </w:r>
      <w:r>
        <w:rPr>
          <w:rFonts w:cs="Arial" w:hint="cs"/>
          <w:rtl/>
        </w:rPr>
        <w:t>بتوفير</w:t>
      </w:r>
      <w:r>
        <w:rPr>
          <w:rFonts w:cs="Arial"/>
          <w:rtl/>
        </w:rPr>
        <w:t xml:space="preserve"> </w:t>
      </w:r>
      <w:r>
        <w:rPr>
          <w:rFonts w:cs="Arial" w:hint="cs"/>
          <w:rtl/>
        </w:rPr>
        <w:t>بيئة</w:t>
      </w:r>
      <w:r>
        <w:rPr>
          <w:rFonts w:cs="Arial"/>
          <w:rtl/>
        </w:rPr>
        <w:t xml:space="preserve"> </w:t>
      </w:r>
      <w:r>
        <w:rPr>
          <w:rFonts w:cs="Arial" w:hint="cs"/>
          <w:rtl/>
        </w:rPr>
        <w:t>عمل</w:t>
      </w:r>
      <w:r>
        <w:rPr>
          <w:rFonts w:cs="Arial"/>
          <w:rtl/>
        </w:rPr>
        <w:t xml:space="preserve"> </w:t>
      </w:r>
      <w:r>
        <w:rPr>
          <w:rFonts w:cs="Arial" w:hint="cs"/>
          <w:rtl/>
        </w:rPr>
        <w:t>إيجابية</w:t>
      </w:r>
      <w:r>
        <w:rPr>
          <w:rFonts w:cs="Arial"/>
          <w:rtl/>
        </w:rPr>
        <w:t xml:space="preserve"> </w:t>
      </w:r>
      <w:r>
        <w:rPr>
          <w:rFonts w:cs="Arial" w:hint="cs"/>
          <w:rtl/>
        </w:rPr>
        <w:t>تعزز</w:t>
      </w:r>
      <w:r>
        <w:rPr>
          <w:rFonts w:cs="Arial"/>
          <w:rtl/>
        </w:rPr>
        <w:t xml:space="preserve"> </w:t>
      </w:r>
      <w:r>
        <w:rPr>
          <w:rFonts w:cs="Arial" w:hint="cs"/>
          <w:rtl/>
        </w:rPr>
        <w:t>رفاهية</w:t>
      </w:r>
      <w:r>
        <w:rPr>
          <w:rFonts w:cs="Arial"/>
          <w:rtl/>
        </w:rPr>
        <w:t xml:space="preserve"> </w:t>
      </w:r>
      <w:r>
        <w:rPr>
          <w:rFonts w:cs="Arial" w:hint="cs"/>
          <w:rtl/>
        </w:rPr>
        <w:t>موظفيها</w:t>
      </w:r>
      <w:r>
        <w:rPr>
          <w:rFonts w:cs="Arial"/>
          <w:rtl/>
        </w:rPr>
        <w:t xml:space="preserve"> </w:t>
      </w:r>
      <w:r>
        <w:rPr>
          <w:rFonts w:cs="Arial" w:hint="cs"/>
          <w:rtl/>
        </w:rPr>
        <w:t>وتزيد</w:t>
      </w:r>
      <w:r>
        <w:rPr>
          <w:rFonts w:cs="Arial"/>
          <w:rtl/>
        </w:rPr>
        <w:t xml:space="preserve"> </w:t>
      </w:r>
      <w:r>
        <w:rPr>
          <w:rFonts w:cs="Arial" w:hint="cs"/>
          <w:rtl/>
        </w:rPr>
        <w:t>من</w:t>
      </w:r>
      <w:r>
        <w:rPr>
          <w:rFonts w:cs="Arial"/>
          <w:rtl/>
        </w:rPr>
        <w:t xml:space="preserve"> </w:t>
      </w:r>
      <w:r>
        <w:rPr>
          <w:rFonts w:cs="Arial" w:hint="cs"/>
          <w:rtl/>
        </w:rPr>
        <w:t>مستوى</w:t>
      </w:r>
      <w:r>
        <w:rPr>
          <w:rFonts w:cs="Arial"/>
          <w:rtl/>
        </w:rPr>
        <w:t xml:space="preserve"> </w:t>
      </w:r>
      <w:r>
        <w:rPr>
          <w:rFonts w:cs="Arial" w:hint="cs"/>
          <w:rtl/>
        </w:rPr>
        <w:t>الرضا</w:t>
      </w:r>
      <w:r>
        <w:rPr>
          <w:rFonts w:cs="Arial"/>
          <w:rtl/>
        </w:rPr>
        <w:t xml:space="preserve"> </w:t>
      </w:r>
      <w:r>
        <w:rPr>
          <w:rFonts w:cs="Arial" w:hint="cs"/>
          <w:rtl/>
        </w:rPr>
        <w:t>والسعادة</w:t>
      </w:r>
      <w:r>
        <w:rPr>
          <w:rFonts w:cs="Arial"/>
          <w:rtl/>
        </w:rPr>
        <w:t xml:space="preserve"> </w:t>
      </w:r>
      <w:r>
        <w:rPr>
          <w:rFonts w:cs="Arial" w:hint="cs"/>
          <w:rtl/>
        </w:rPr>
        <w:t>بينهم</w:t>
      </w:r>
      <w:r>
        <w:t>.</w:t>
      </w:r>
    </w:p>
    <w:p w14:paraId="3925842D" w14:textId="4832F3F4" w:rsidR="00DD1384" w:rsidRDefault="00DD1384" w:rsidP="00DD1384">
      <w:r>
        <w:t>Jaid Textile Continues to Organize Employee Social Day for the Second Consecutive Year</w:t>
      </w:r>
    </w:p>
    <w:p w14:paraId="6F4C7E53" w14:textId="77777777" w:rsidR="00DD1384" w:rsidRDefault="00DD1384" w:rsidP="00DD1384"/>
    <w:p w14:paraId="64971708" w14:textId="77777777" w:rsidR="00DD1384" w:rsidRDefault="00DD1384" w:rsidP="00DD1384">
      <w:r>
        <w:t>Jaid Textile Group continues its tradition of organizing an Employee Social Day for the second consecutive year in 2024. This event is held for all employees across its sites in Ismailia, Alexandria, and Cairo, where employees gather at each location to celebrate and strengthen team spirit and build stronger relationships among themselves, away from the formal work environment</w:t>
      </w:r>
      <w:r>
        <w:rPr>
          <w:rFonts w:cs="Arial"/>
          <w:rtl/>
        </w:rPr>
        <w:t>.</w:t>
      </w:r>
    </w:p>
    <w:p w14:paraId="135B88DE" w14:textId="77777777" w:rsidR="00DD1384" w:rsidRDefault="00DD1384" w:rsidP="00DD1384"/>
    <w:p w14:paraId="63EEE0C2" w14:textId="399E62E6" w:rsidR="00DD1384" w:rsidRDefault="00DD1384" w:rsidP="00DD1384">
      <w:r>
        <w:t>This day represents a unique opportunity for employees to engage in a variety of recreational and interactive activities, which contribute to enhancing communication and deepening connections among different teams. The company emphasizes that organizing such events reflects its commitment to providing a positive work environment that promotes employee well-being and increases their satisfaction and happiness</w:t>
      </w:r>
      <w:r>
        <w:rPr>
          <w:rFonts w:cs="Arial"/>
          <w:rtl/>
        </w:rPr>
        <w:t>.</w:t>
      </w:r>
    </w:p>
    <w:sectPr w:rsidR="00DD1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EE"/>
    <w:rsid w:val="00037CDD"/>
    <w:rsid w:val="002E31EB"/>
    <w:rsid w:val="006A15EE"/>
    <w:rsid w:val="006A3912"/>
    <w:rsid w:val="00882F5A"/>
    <w:rsid w:val="00DD1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D29D"/>
  <w15:chartTrackingRefBased/>
  <w15:docId w15:val="{1ADF7760-9F76-4E4B-9A6A-317BC96C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5EE"/>
    <w:rPr>
      <w:rFonts w:eastAsiaTheme="majorEastAsia" w:cstheme="majorBidi"/>
      <w:color w:val="272727" w:themeColor="text1" w:themeTint="D8"/>
    </w:rPr>
  </w:style>
  <w:style w:type="paragraph" w:styleId="Title">
    <w:name w:val="Title"/>
    <w:basedOn w:val="Normal"/>
    <w:next w:val="Normal"/>
    <w:link w:val="TitleChar"/>
    <w:uiPriority w:val="10"/>
    <w:qFormat/>
    <w:rsid w:val="006A1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5EE"/>
    <w:pPr>
      <w:spacing w:before="160"/>
      <w:jc w:val="center"/>
    </w:pPr>
    <w:rPr>
      <w:i/>
      <w:iCs/>
      <w:color w:val="404040" w:themeColor="text1" w:themeTint="BF"/>
    </w:rPr>
  </w:style>
  <w:style w:type="character" w:customStyle="1" w:styleId="QuoteChar">
    <w:name w:val="Quote Char"/>
    <w:basedOn w:val="DefaultParagraphFont"/>
    <w:link w:val="Quote"/>
    <w:uiPriority w:val="29"/>
    <w:rsid w:val="006A15EE"/>
    <w:rPr>
      <w:i/>
      <w:iCs/>
      <w:color w:val="404040" w:themeColor="text1" w:themeTint="BF"/>
    </w:rPr>
  </w:style>
  <w:style w:type="paragraph" w:styleId="ListParagraph">
    <w:name w:val="List Paragraph"/>
    <w:basedOn w:val="Normal"/>
    <w:uiPriority w:val="34"/>
    <w:qFormat/>
    <w:rsid w:val="006A15EE"/>
    <w:pPr>
      <w:ind w:left="720"/>
      <w:contextualSpacing/>
    </w:pPr>
  </w:style>
  <w:style w:type="character" w:styleId="IntenseEmphasis">
    <w:name w:val="Intense Emphasis"/>
    <w:basedOn w:val="DefaultParagraphFont"/>
    <w:uiPriority w:val="21"/>
    <w:qFormat/>
    <w:rsid w:val="006A15EE"/>
    <w:rPr>
      <w:i/>
      <w:iCs/>
      <w:color w:val="0F4761" w:themeColor="accent1" w:themeShade="BF"/>
    </w:rPr>
  </w:style>
  <w:style w:type="paragraph" w:styleId="IntenseQuote">
    <w:name w:val="Intense Quote"/>
    <w:basedOn w:val="Normal"/>
    <w:next w:val="Normal"/>
    <w:link w:val="IntenseQuoteChar"/>
    <w:uiPriority w:val="30"/>
    <w:qFormat/>
    <w:rsid w:val="006A1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5EE"/>
    <w:rPr>
      <w:i/>
      <w:iCs/>
      <w:color w:val="0F4761" w:themeColor="accent1" w:themeShade="BF"/>
    </w:rPr>
  </w:style>
  <w:style w:type="character" w:styleId="IntenseReference">
    <w:name w:val="Intense Reference"/>
    <w:basedOn w:val="DefaultParagraphFont"/>
    <w:uiPriority w:val="32"/>
    <w:qFormat/>
    <w:rsid w:val="006A1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2024-10-13T09:20:00Z</dcterms:created>
  <dcterms:modified xsi:type="dcterms:W3CDTF">2024-10-14T07:15:00Z</dcterms:modified>
</cp:coreProperties>
</file>